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0" w:rsidRDefault="002C1E36">
      <w:pPr>
        <w:pStyle w:val="Tijeloteksta1"/>
        <w:shd w:val="clear" w:color="auto" w:fill="auto"/>
        <w:spacing w:before="0"/>
        <w:ind w:firstLine="0"/>
        <w:jc w:val="left"/>
      </w:pPr>
      <w:r>
        <w:t>PUČKO OTVORENO UČILIŠTE ŽIŽIĆ</w:t>
      </w:r>
    </w:p>
    <w:p w:rsidR="006E0CD0" w:rsidRDefault="002C1E36">
      <w:pPr>
        <w:pStyle w:val="Tijeloteksta1"/>
        <w:shd w:val="clear" w:color="auto" w:fill="auto"/>
        <w:spacing w:before="0"/>
        <w:ind w:firstLine="0"/>
        <w:jc w:val="left"/>
      </w:pPr>
      <w:r>
        <w:t>VUKOVARSKA 24; OMIŠ</w:t>
      </w:r>
    </w:p>
    <w:p w:rsidR="006E0CD0" w:rsidRDefault="002C1E36">
      <w:pPr>
        <w:pStyle w:val="Tijeloteksta1"/>
        <w:shd w:val="clear" w:color="auto" w:fill="auto"/>
        <w:spacing w:before="0" w:after="216"/>
        <w:ind w:left="40" w:right="5920" w:firstLine="0"/>
        <w:jc w:val="left"/>
      </w:pPr>
      <w:r>
        <w:t>KLASA: 602-06/25-05/99-08</w:t>
      </w:r>
    </w:p>
    <w:p w:rsidR="006E0CD0" w:rsidRDefault="002C1E36">
      <w:pPr>
        <w:pStyle w:val="Tijeloteksta1"/>
        <w:shd w:val="clear" w:color="auto" w:fill="auto"/>
        <w:spacing w:before="0" w:after="216"/>
        <w:ind w:left="40" w:right="5920" w:firstLine="0"/>
        <w:jc w:val="left"/>
      </w:pPr>
      <w:r>
        <w:t>URBROJ: 2155-3-25-02/05</w:t>
      </w:r>
    </w:p>
    <w:p w:rsidR="006E0CD0" w:rsidRDefault="002C1E36">
      <w:pPr>
        <w:pStyle w:val="Tijeloteksta1"/>
        <w:shd w:val="clear" w:color="auto" w:fill="auto"/>
        <w:spacing w:before="0" w:after="216" w:line="210" w:lineRule="exact"/>
        <w:ind w:left="40" w:firstLine="0"/>
        <w:jc w:val="both"/>
      </w:pPr>
      <w:r>
        <w:t>Omiš, 30.01.2025. godine.</w:t>
      </w:r>
    </w:p>
    <w:p w:rsidR="006E0CD0" w:rsidRDefault="006E0CD0">
      <w:pPr>
        <w:pStyle w:val="Tijeloteksta1"/>
        <w:shd w:val="clear" w:color="auto" w:fill="auto"/>
        <w:spacing w:before="0" w:after="216" w:line="210" w:lineRule="exact"/>
        <w:ind w:left="40" w:firstLine="0"/>
        <w:jc w:val="both"/>
        <w:rPr>
          <w:color w:val="FF0000"/>
        </w:rPr>
      </w:pPr>
    </w:p>
    <w:p w:rsidR="006E0CD0" w:rsidRDefault="002C1E36">
      <w:pPr>
        <w:pStyle w:val="Tijeloteksta1"/>
        <w:shd w:val="clear" w:color="auto" w:fill="auto"/>
        <w:spacing w:before="0" w:after="720" w:line="250" w:lineRule="exact"/>
        <w:ind w:left="40" w:right="20" w:firstLine="0"/>
        <w:jc w:val="both"/>
        <w:rPr>
          <w:b/>
        </w:rPr>
      </w:pPr>
      <w:r>
        <w:t>Na temelju čl.  20., st. 1. i st. 2.  Pravilnika o standardima  i normativima za izvođenje programa obrazovanja odraslih (NN 14/2023) i čl. 75. Statuta Pučkog otvorenog učilišta Žižić, Upravno vijeće Pučkog otvorenog učilišta Žižić  donosi</w:t>
      </w:r>
    </w:p>
    <w:p w:rsidR="006E0CD0" w:rsidRDefault="002C1E36">
      <w:pPr>
        <w:pStyle w:val="Bodytext30"/>
        <w:shd w:val="clear" w:color="auto" w:fill="auto"/>
        <w:spacing w:before="0" w:after="0" w:line="250" w:lineRule="exact"/>
        <w:ind w:right="20"/>
        <w:rPr>
          <w:b/>
        </w:rPr>
      </w:pPr>
      <w:r>
        <w:rPr>
          <w:b/>
        </w:rPr>
        <w:t>O D L U K U</w:t>
      </w:r>
    </w:p>
    <w:p w:rsidR="006E0CD0" w:rsidRDefault="002C1E36">
      <w:pPr>
        <w:pStyle w:val="Heading20"/>
        <w:keepNext/>
        <w:keepLines/>
        <w:shd w:val="clear" w:color="auto" w:fill="auto"/>
        <w:spacing w:after="992"/>
        <w:ind w:right="20" w:firstLine="0"/>
        <w:rPr>
          <w:b/>
        </w:rPr>
      </w:pPr>
      <w:bookmarkStart w:id="0" w:name="bookmark0"/>
      <w:r>
        <w:rPr>
          <w:b/>
        </w:rPr>
        <w:t>O UPISU POLAZNIKA U PROGRAME</w:t>
      </w:r>
      <w:r w:rsidR="00BC4688">
        <w:rPr>
          <w:b/>
        </w:rPr>
        <w:t xml:space="preserve"> OBRAZOVANJA</w:t>
      </w:r>
      <w:r>
        <w:rPr>
          <w:b/>
        </w:rPr>
        <w:t xml:space="preserve"> </w:t>
      </w:r>
      <w:r w:rsidR="00580776">
        <w:rPr>
          <w:b/>
        </w:rPr>
        <w:t>ZA</w:t>
      </w:r>
      <w:r>
        <w:rPr>
          <w:b/>
        </w:rPr>
        <w:t xml:space="preserve"> 2025.  GODIN</w:t>
      </w:r>
      <w:r w:rsidR="00580776">
        <w:rPr>
          <w:b/>
        </w:rPr>
        <w:t>U</w:t>
      </w:r>
      <w:r>
        <w:rPr>
          <w:b/>
        </w:rPr>
        <w:t xml:space="preserve"> </w:t>
      </w:r>
      <w:bookmarkEnd w:id="0"/>
    </w:p>
    <w:p w:rsidR="006E0CD0" w:rsidRDefault="002C1E36">
      <w:pPr>
        <w:pStyle w:val="Heading20"/>
        <w:keepNext/>
        <w:keepLines/>
        <w:shd w:val="clear" w:color="auto" w:fill="auto"/>
        <w:spacing w:after="239" w:line="210" w:lineRule="exact"/>
        <w:ind w:left="40" w:firstLine="0"/>
      </w:pPr>
      <w:bookmarkStart w:id="1" w:name="bookmark1"/>
      <w:r>
        <w:t>OPĆE ODREDBE</w:t>
      </w:r>
      <w:bookmarkEnd w:id="1"/>
    </w:p>
    <w:p w:rsidR="006E0CD0" w:rsidRDefault="006E0CD0">
      <w:pPr>
        <w:pStyle w:val="Heading20"/>
        <w:keepNext/>
        <w:keepLines/>
        <w:numPr>
          <w:ilvl w:val="0"/>
          <w:numId w:val="1"/>
        </w:numPr>
        <w:shd w:val="clear" w:color="auto" w:fill="auto"/>
        <w:spacing w:after="216" w:line="210" w:lineRule="exact"/>
        <w:ind w:right="20" w:firstLine="0"/>
      </w:pPr>
    </w:p>
    <w:p w:rsidR="006E0CD0" w:rsidRDefault="002C1E36">
      <w:pPr>
        <w:pStyle w:val="Tijeloteksta1"/>
        <w:shd w:val="clear" w:color="auto" w:fill="auto"/>
        <w:spacing w:before="0" w:after="212" w:line="250" w:lineRule="exact"/>
        <w:ind w:left="40" w:right="20" w:firstLine="0"/>
        <w:jc w:val="both"/>
      </w:pPr>
      <w:r>
        <w:t>Ovom odlukom utvrđuje se postupak i način upisa polaznika, vrste razrednih odjela, utvrđuju se rokovi za prijavu i upis te ostali uvjeti i postupci za upis polaznika u 2025. godini.</w:t>
      </w:r>
    </w:p>
    <w:p w:rsidR="006E0CD0" w:rsidRDefault="006E0CD0">
      <w:pPr>
        <w:pStyle w:val="Heading20"/>
        <w:keepNext/>
        <w:keepLines/>
        <w:numPr>
          <w:ilvl w:val="0"/>
          <w:numId w:val="1"/>
        </w:numPr>
        <w:shd w:val="clear" w:color="auto" w:fill="auto"/>
        <w:spacing w:after="216" w:line="210" w:lineRule="exact"/>
        <w:ind w:right="20" w:firstLine="0"/>
      </w:pPr>
    </w:p>
    <w:p w:rsidR="006E0CD0" w:rsidRDefault="002C1E36">
      <w:pPr>
        <w:pStyle w:val="Tijeloteksta1"/>
        <w:shd w:val="clear" w:color="auto" w:fill="auto"/>
        <w:spacing w:before="0" w:after="212" w:line="250" w:lineRule="exact"/>
        <w:ind w:left="40" w:right="20" w:firstLine="0"/>
        <w:jc w:val="both"/>
      </w:pPr>
      <w:r>
        <w:t>Polaznici se prijavljuju i upisuju u programe doškolovanja, prekvalifikacije, usavršavanja i osposobljavanja 2025. godini osobnim putem u sjedištu Omiš  ili podružnicama Učilišta: Split,  Dubrovnik i Zagreb, a na temelju natječaja za upis koji raspisuje i objavljuje Učilište.</w:t>
      </w:r>
    </w:p>
    <w:p w:rsidR="006E0CD0" w:rsidRDefault="006E0CD0">
      <w:pPr>
        <w:pStyle w:val="Heading20"/>
        <w:keepNext/>
        <w:keepLines/>
        <w:numPr>
          <w:ilvl w:val="0"/>
          <w:numId w:val="1"/>
        </w:numPr>
        <w:shd w:val="clear" w:color="auto" w:fill="auto"/>
        <w:spacing w:after="216" w:line="210" w:lineRule="exact"/>
        <w:ind w:right="20" w:firstLine="0"/>
        <w:rPr>
          <w:color w:val="FF0000"/>
        </w:rPr>
      </w:pPr>
    </w:p>
    <w:p w:rsidR="006E0CD0" w:rsidRDefault="002C1E36">
      <w:pPr>
        <w:pStyle w:val="Tijeloteksta1"/>
        <w:shd w:val="clear" w:color="auto" w:fill="auto"/>
        <w:spacing w:before="0" w:after="212" w:line="250" w:lineRule="exact"/>
        <w:ind w:left="40" w:right="20" w:firstLine="0"/>
        <w:jc w:val="both"/>
        <w:rPr>
          <w:rStyle w:val="BodytextBold"/>
          <w:b w:val="0"/>
        </w:rPr>
      </w:pPr>
      <w:r>
        <w:t xml:space="preserve">U program doškolovanja/prekvalifikacije u 2025. godini planira se upisi u sljedeće </w:t>
      </w:r>
      <w:r>
        <w:rPr>
          <w:rStyle w:val="BodytextBold"/>
          <w:b w:val="0"/>
        </w:rPr>
        <w:t>razredne odjele:</w:t>
      </w:r>
    </w:p>
    <w:p w:rsidR="006E0CD0" w:rsidRDefault="002C1E36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>A. Četverogodišnji strukovni programi za stjecanje srednje stručne spreme i programi prekvalifikacije za zanimanja:</w:t>
      </w:r>
    </w:p>
    <w:tbl>
      <w:tblPr>
        <w:tblW w:w="10740" w:type="dxa"/>
        <w:tblInd w:w="-827" w:type="dxa"/>
        <w:tblLook w:val="04A0" w:firstRow="1" w:lastRow="0" w:firstColumn="1" w:lastColumn="0" w:noHBand="0" w:noVBand="1"/>
      </w:tblPr>
      <w:tblGrid>
        <w:gridCol w:w="3700"/>
        <w:gridCol w:w="3700"/>
        <w:gridCol w:w="3340"/>
      </w:tblGrid>
      <w:tr w:rsidR="006E0CD0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-opći poljoprivredni tehničar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-tehničar cestovnog prometa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-turističko-hotelijerski komercijalist</w:t>
            </w:r>
          </w:p>
        </w:tc>
      </w:tr>
      <w:tr w:rsidR="006E0CD0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biljne proizvodnje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-građevinski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-komercijalist</w:t>
            </w:r>
          </w:p>
        </w:tc>
      </w:tr>
      <w:tr w:rsidR="006E0CD0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vrtlar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-arhitektonski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-šumarski tehničar</w:t>
            </w:r>
          </w:p>
        </w:tc>
      </w:tr>
      <w:tr w:rsidR="006E0CD0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stočar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agroturistički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-upravni referent</w:t>
            </w:r>
          </w:p>
        </w:tc>
      </w:tr>
      <w:tr w:rsidR="006E0CD0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-poljoprivredni tehničar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fitofarmaceut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6E0CD0" w:rsidRDefault="006E0CD0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6E0CD0" w:rsidRDefault="002C1E3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18"/>
        </w:rPr>
        <w:t>B. Trogodišnji strukovni programi za stjecanje srednje stručne spreme i programi prekvalifikacije za zanimanja: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220"/>
        <w:gridCol w:w="2540"/>
        <w:gridCol w:w="3340"/>
      </w:tblGrid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-kuhar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-zidar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-vozač motornog vozila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-konobar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-armirač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-automehaničar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-slastičar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-fasader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-autolakirer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-pekar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-tesar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-autolimar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-ratar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-krovopokrivač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-instalater grijanja i klimatizacije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-voćar-vinogradar-vinar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-monter suhe gradnje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-elektroinstalater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-mesar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-kozmetičar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plinoinstalater</w:t>
            </w:r>
            <w:proofErr w:type="spellEnd"/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gospodarstvenik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-frizer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-vodoinstalater</w:t>
            </w:r>
          </w:p>
        </w:tc>
      </w:tr>
      <w:tr w:rsidR="006E0CD0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-prodavač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-pediker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-brodski mehaničar</w:t>
            </w:r>
          </w:p>
        </w:tc>
      </w:tr>
    </w:tbl>
    <w:p w:rsidR="006E0CD0" w:rsidRDefault="006E0CD0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6E0CD0" w:rsidRDefault="006E0CD0">
      <w:pPr>
        <w:spacing w:line="240" w:lineRule="auto"/>
        <w:jc w:val="center"/>
        <w:rPr>
          <w:rFonts w:ascii="Arial" w:hAnsi="Arial" w:cs="Arial"/>
          <w:b/>
          <w:color w:val="FF0000"/>
          <w:sz w:val="18"/>
        </w:rPr>
      </w:pPr>
    </w:p>
    <w:p w:rsidR="006E0CD0" w:rsidRDefault="002C1E3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lastRenderedPageBreak/>
        <w:t>C. Programi usavršavanja za zanimanja:</w:t>
      </w:r>
    </w:p>
    <w:tbl>
      <w:tblPr>
        <w:tblW w:w="11140" w:type="dxa"/>
        <w:jc w:val="center"/>
        <w:tblLook w:val="04A0" w:firstRow="1" w:lastRow="0" w:firstColumn="1" w:lastColumn="0" w:noHBand="0" w:noVBand="1"/>
      </w:tblPr>
      <w:tblGrid>
        <w:gridCol w:w="3820"/>
        <w:gridCol w:w="3340"/>
        <w:gridCol w:w="3980"/>
      </w:tblGrid>
      <w:tr w:rsidR="006E0CD0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specijalist za digitalni marketing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A kategorije</w:t>
            </w:r>
          </w:p>
        </w:tc>
      </w:tr>
      <w:tr w:rsidR="006E0CD0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korištenje proračunske tablice u poslovanju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B kategorije</w:t>
            </w:r>
          </w:p>
        </w:tc>
      </w:tr>
      <w:tr w:rsidR="006E0CD0">
        <w:trPr>
          <w:trHeight w:val="5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izrada i analiza temeljnih financijskih izvještaja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C kategorije</w:t>
            </w:r>
          </w:p>
        </w:tc>
      </w:tr>
      <w:tr w:rsidR="006E0CD0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primjena aplikacijskog softvera u knjigovodstvu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CE kategorije</w:t>
            </w:r>
          </w:p>
        </w:tc>
      </w:tr>
      <w:tr w:rsidR="006E0CD0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D kategorije</w:t>
            </w:r>
          </w:p>
        </w:tc>
      </w:tr>
      <w:tr w:rsidR="006E0CD0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E0CD0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6E0CD0" w:rsidRDefault="006E0CD0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6E0CD0" w:rsidRDefault="002C1E3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D. Programi osposobljavanja za zanimanja:</w:t>
      </w:r>
    </w:p>
    <w:tbl>
      <w:tblPr>
        <w:tblW w:w="10660" w:type="dxa"/>
        <w:tblInd w:w="-782" w:type="dxa"/>
        <w:tblLook w:val="04A0" w:firstRow="1" w:lastRow="0" w:firstColumn="1" w:lastColumn="0" w:noHBand="0" w:noVBand="1"/>
      </w:tblPr>
      <w:tblGrid>
        <w:gridCol w:w="3340"/>
        <w:gridCol w:w="3340"/>
        <w:gridCol w:w="3980"/>
      </w:tblGrid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knjigovođa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viličarom u skladišnom prostoru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kombinirkom</w:t>
            </w:r>
            <w:proofErr w:type="spellEnd"/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internetski marketing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brendiranje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viličarom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logistici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prometu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valjkom</w:t>
            </w:r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društveno odgovorno poslovanje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ručnom mehanizacijom u logističkom skladištu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skrejperom</w:t>
            </w:r>
            <w:proofErr w:type="spellEnd"/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za upravljanje projektima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utovarivačem</w:t>
            </w:r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upravljanje osobnim financijama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grejderom</w:t>
            </w:r>
            <w:proofErr w:type="spellEnd"/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statistička obrada i prezentiranje podataka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dozerom</w:t>
            </w:r>
            <w:proofErr w:type="spellEnd"/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izrada poslovnog plana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finišerom</w:t>
            </w:r>
            <w:proofErr w:type="spellEnd"/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izrada multimedijskog sadržaja u poslovanju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bagerom</w:t>
            </w:r>
          </w:p>
        </w:tc>
      </w:tr>
      <w:tr w:rsidR="006E0CD0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2C1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njegovatelj/njegovateljica u institucionalnoj i izvaninstitucionalnoj skrbi o starijim i nemoćnim osobama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CD0" w:rsidRDefault="006E0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6E0CD0" w:rsidRDefault="006E0CD0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6E0CD0" w:rsidRDefault="006E0CD0">
      <w:pPr>
        <w:spacing w:line="240" w:lineRule="auto"/>
        <w:jc w:val="both"/>
        <w:rPr>
          <w:rFonts w:ascii="Arial" w:hAnsi="Arial" w:cs="Arial"/>
          <w:b/>
          <w:color w:val="1F497D" w:themeColor="text2"/>
          <w:sz w:val="18"/>
        </w:rPr>
      </w:pPr>
    </w:p>
    <w:p w:rsidR="006E0CD0" w:rsidRDefault="002C1E36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>E. Osnovnoškolsko obrazovanje odraslih</w:t>
      </w:r>
    </w:p>
    <w:p w:rsidR="006E0CD0" w:rsidRDefault="006E0CD0">
      <w:pPr>
        <w:spacing w:line="240" w:lineRule="auto"/>
        <w:jc w:val="both"/>
        <w:rPr>
          <w:rFonts w:ascii="Arial" w:hAnsi="Arial" w:cs="Arial"/>
          <w:b/>
          <w:color w:val="1F497D" w:themeColor="text2"/>
          <w:sz w:val="18"/>
        </w:rPr>
      </w:pPr>
    </w:p>
    <w:p w:rsidR="006E0CD0" w:rsidRDefault="002C1E36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>F. Program učenja stranih jezika:</w:t>
      </w:r>
    </w:p>
    <w:p w:rsidR="006E0CD0" w:rsidRDefault="002C1E36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</w:rPr>
        <w:t xml:space="preserve">  -</w:t>
      </w:r>
      <w:r>
        <w:rPr>
          <w:rFonts w:cstheme="minorHAnsi"/>
          <w:sz w:val="20"/>
          <w:szCs w:val="20"/>
        </w:rPr>
        <w:t>hrvatski jezik za strance - opći jezik - (stupnjevi A1 - C2)</w:t>
      </w:r>
    </w:p>
    <w:p w:rsidR="006E0CD0" w:rsidRDefault="006E0CD0">
      <w:pPr>
        <w:spacing w:line="240" w:lineRule="auto"/>
        <w:jc w:val="both"/>
        <w:rPr>
          <w:rFonts w:ascii="Arial" w:hAnsi="Arial" w:cs="Arial"/>
        </w:rPr>
      </w:pPr>
    </w:p>
    <w:p w:rsidR="006E0CD0" w:rsidRDefault="006E0CD0">
      <w:pPr>
        <w:pStyle w:val="Heading20"/>
        <w:keepNext/>
        <w:keepLines/>
        <w:shd w:val="clear" w:color="auto" w:fill="auto"/>
        <w:tabs>
          <w:tab w:val="left" w:pos="755"/>
        </w:tabs>
        <w:spacing w:after="0"/>
        <w:ind w:left="760" w:right="20" w:firstLine="0"/>
        <w:jc w:val="both"/>
      </w:pPr>
    </w:p>
    <w:p w:rsidR="006E0CD0" w:rsidRDefault="002C1E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E0CD0" w:rsidRDefault="002C1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o početku nastave za pojedine programe bit će stavljena na oglasnu ploču Učilišta deseti dan od dana zatvaranja natječaja.</w:t>
      </w:r>
    </w:p>
    <w:p w:rsidR="006E0CD0" w:rsidRDefault="006E0CD0">
      <w:pPr>
        <w:spacing w:line="240" w:lineRule="auto"/>
        <w:jc w:val="both"/>
        <w:rPr>
          <w:rFonts w:ascii="Times New Roman" w:hAnsi="Times New Roman" w:cs="Times New Roman"/>
        </w:rPr>
      </w:pPr>
    </w:p>
    <w:p w:rsidR="006E0CD0" w:rsidRDefault="006E0CD0">
      <w:pPr>
        <w:spacing w:line="240" w:lineRule="auto"/>
        <w:jc w:val="both"/>
        <w:rPr>
          <w:rFonts w:ascii="Times New Roman" w:hAnsi="Times New Roman" w:cs="Times New Roman"/>
        </w:rPr>
      </w:pPr>
    </w:p>
    <w:p w:rsidR="006E0CD0" w:rsidRDefault="006E0CD0">
      <w:pPr>
        <w:spacing w:line="240" w:lineRule="auto"/>
        <w:jc w:val="both"/>
        <w:rPr>
          <w:rFonts w:ascii="Times New Roman" w:hAnsi="Times New Roman" w:cs="Times New Roman"/>
        </w:rPr>
      </w:pPr>
    </w:p>
    <w:p w:rsidR="006E0CD0" w:rsidRDefault="006E0CD0">
      <w:pPr>
        <w:spacing w:line="240" w:lineRule="auto"/>
        <w:jc w:val="both"/>
        <w:rPr>
          <w:rFonts w:ascii="Times New Roman" w:hAnsi="Times New Roman" w:cs="Times New Roman"/>
        </w:rPr>
      </w:pPr>
    </w:p>
    <w:p w:rsidR="006E0CD0" w:rsidRDefault="006E0CD0">
      <w:pPr>
        <w:spacing w:line="240" w:lineRule="auto"/>
        <w:jc w:val="both"/>
        <w:rPr>
          <w:rFonts w:ascii="Times New Roman" w:hAnsi="Times New Roman" w:cs="Times New Roman"/>
        </w:rPr>
      </w:pPr>
    </w:p>
    <w:p w:rsidR="006E0CD0" w:rsidRDefault="006E0CD0">
      <w:pPr>
        <w:spacing w:line="240" w:lineRule="auto"/>
        <w:jc w:val="both"/>
        <w:rPr>
          <w:rFonts w:ascii="Times New Roman" w:hAnsi="Times New Roman" w:cs="Times New Roman"/>
        </w:rPr>
      </w:pPr>
    </w:p>
    <w:p w:rsidR="006E0CD0" w:rsidRPr="00580776" w:rsidRDefault="002C1E36">
      <w:pPr>
        <w:pStyle w:val="Heading20"/>
        <w:keepNext/>
        <w:keepLines/>
        <w:shd w:val="clear" w:color="auto" w:fill="auto"/>
        <w:spacing w:after="120" w:line="180" w:lineRule="exact"/>
        <w:ind w:left="23" w:firstLine="0"/>
        <w:jc w:val="both"/>
        <w:rPr>
          <w:b/>
        </w:rPr>
      </w:pPr>
      <w:bookmarkStart w:id="2" w:name="bookmark20"/>
      <w:r w:rsidRPr="00580776">
        <w:rPr>
          <w:b/>
        </w:rPr>
        <w:lastRenderedPageBreak/>
        <w:t>UPISNI ROKOVI</w:t>
      </w:r>
      <w:bookmarkEnd w:id="2"/>
      <w:r w:rsidRPr="00580776">
        <w:rPr>
          <w:b/>
        </w:rPr>
        <w:t xml:space="preserve"> ZA PROGRAME DOŠKOLOVANJA/PREKVALIFIKACIJE</w:t>
      </w:r>
    </w:p>
    <w:p w:rsidR="006E0CD0" w:rsidRDefault="006E0CD0">
      <w:pPr>
        <w:pStyle w:val="Heading20"/>
        <w:keepNext/>
        <w:keepLines/>
        <w:shd w:val="clear" w:color="auto" w:fill="auto"/>
        <w:spacing w:after="120" w:line="180" w:lineRule="exact"/>
        <w:ind w:left="23" w:firstLine="0"/>
        <w:jc w:val="both"/>
        <w:rPr>
          <w:b/>
          <w:color w:val="FF0000"/>
        </w:rPr>
      </w:pPr>
    </w:p>
    <w:p w:rsidR="006E0CD0" w:rsidRDefault="002C1E36">
      <w:pPr>
        <w:pStyle w:val="Tijeloteksta1"/>
        <w:shd w:val="clear" w:color="auto" w:fill="auto"/>
        <w:spacing w:before="0" w:after="516"/>
        <w:ind w:left="20" w:right="220" w:firstLine="0"/>
        <w:jc w:val="both"/>
      </w:pPr>
      <w:r>
        <w:t>Polaznici će se prijavljivati za upis i upisivati u programe doškolovanja/prekvalifikacije u 2025.godine u izvanrednom, ljetnome i jesenskome upisnom roku.</w:t>
      </w:r>
      <w:bookmarkStart w:id="3" w:name="_GoBack"/>
      <w:bookmarkEnd w:id="3"/>
    </w:p>
    <w:tbl>
      <w:tblPr>
        <w:tblpPr w:leftFromText="180" w:rightFromText="180" w:vertAnchor="text" w:horzAnchor="margin" w:tblpY="838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7"/>
        <w:gridCol w:w="1565"/>
      </w:tblGrid>
      <w:tr w:rsidR="006E0CD0">
        <w:trPr>
          <w:trHeight w:val="466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shd w:val="clear" w:color="auto" w:fill="auto"/>
              <w:spacing w:before="0" w:after="0" w:line="240" w:lineRule="auto"/>
              <w:ind w:left="3080" w:firstLine="0"/>
              <w:jc w:val="left"/>
            </w:pPr>
            <w:r>
              <w:t>Opis postupaka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shd w:val="clear" w:color="auto" w:fill="auto"/>
              <w:spacing w:before="0" w:after="0" w:line="240" w:lineRule="auto"/>
              <w:ind w:left="440" w:firstLine="0"/>
              <w:jc w:val="left"/>
            </w:pPr>
            <w:r>
              <w:t>Datum</w:t>
            </w:r>
          </w:p>
        </w:tc>
      </w:tr>
      <w:tr w:rsidR="006E0CD0">
        <w:trPr>
          <w:trHeight w:val="466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Početak prijava polaznika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shd w:val="clear" w:color="auto" w:fill="auto"/>
              <w:tabs>
                <w:tab w:val="center" w:pos="712"/>
                <w:tab w:val="right" w:pos="1425"/>
              </w:tabs>
              <w:spacing w:before="0" w:after="0" w:line="240" w:lineRule="auto"/>
              <w:ind w:right="120" w:firstLine="0"/>
            </w:pPr>
            <w:r>
              <w:t>lipanj/srpanj</w:t>
            </w:r>
          </w:p>
        </w:tc>
      </w:tr>
      <w:tr w:rsidR="006E0CD0">
        <w:trPr>
          <w:trHeight w:val="715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shd w:val="clear" w:color="auto" w:fill="auto"/>
              <w:spacing w:before="0" w:after="0"/>
              <w:ind w:left="100" w:firstLine="0"/>
              <w:jc w:val="left"/>
            </w:pPr>
            <w:r>
              <w:t xml:space="preserve">Zaključavanje odabira obrazovnih programa </w:t>
            </w:r>
          </w:p>
          <w:p w:rsidR="006E0CD0" w:rsidRDefault="002C1E36">
            <w:pPr>
              <w:pStyle w:val="Tijeloteksta1"/>
              <w:shd w:val="clear" w:color="auto" w:fill="auto"/>
              <w:spacing w:before="0" w:after="0"/>
              <w:ind w:left="100" w:firstLine="0"/>
              <w:jc w:val="left"/>
            </w:pPr>
            <w:r>
              <w:t>Početak ispisa prijavnica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shd w:val="clear" w:color="auto" w:fill="auto"/>
              <w:spacing w:before="0" w:after="0" w:line="240" w:lineRule="auto"/>
              <w:ind w:right="120" w:firstLine="0"/>
            </w:pPr>
            <w:r>
              <w:t>srpanj</w:t>
            </w:r>
          </w:p>
        </w:tc>
      </w:tr>
    </w:tbl>
    <w:p w:rsidR="006E0CD0" w:rsidRDefault="002C1E36">
      <w:pPr>
        <w:pStyle w:val="Tijeloteksta1"/>
        <w:framePr w:w="9406" w:wrap="notBeside" w:vAnchor="text" w:hAnchor="page" w:x="991" w:y="397"/>
        <w:shd w:val="clear" w:color="auto" w:fill="auto"/>
        <w:spacing w:before="0" w:after="516"/>
        <w:ind w:left="20" w:right="220" w:firstLine="0"/>
        <w:jc w:val="both"/>
      </w:pPr>
      <w:bookmarkStart w:id="4" w:name="bookmark21"/>
      <w:r>
        <w:t>LJETNI UPISNI ROK</w:t>
      </w:r>
    </w:p>
    <w:p w:rsidR="006E0CD0" w:rsidRDefault="006E0CD0">
      <w:pPr>
        <w:pStyle w:val="Tablecaption0"/>
        <w:framePr w:w="9406" w:wrap="notBeside" w:vAnchor="text" w:hAnchor="page" w:x="991" w:y="397"/>
        <w:shd w:val="clear" w:color="auto" w:fill="auto"/>
        <w:spacing w:line="210" w:lineRule="exact"/>
        <w:jc w:val="center"/>
      </w:pPr>
    </w:p>
    <w:bookmarkEnd w:id="4"/>
    <w:p w:rsidR="006E0CD0" w:rsidRDefault="006E0CD0"/>
    <w:p w:rsidR="006E0CD0" w:rsidRDefault="002C1E36">
      <w:pPr>
        <w:pStyle w:val="Bodytext30"/>
        <w:shd w:val="clear" w:color="auto" w:fill="auto"/>
        <w:spacing w:before="0" w:after="978" w:line="210" w:lineRule="exact"/>
        <w:jc w:val="left"/>
      </w:pPr>
      <w:r>
        <w:t>JESENSKI UPISNI ROK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1"/>
        <w:gridCol w:w="1661"/>
      </w:tblGrid>
      <w:tr w:rsidR="006E0CD0">
        <w:trPr>
          <w:trHeight w:val="470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40" w:firstLine="0"/>
              <w:jc w:val="left"/>
            </w:pPr>
            <w:r>
              <w:t>Opis postupaka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Datum</w:t>
            </w:r>
          </w:p>
        </w:tc>
      </w:tr>
      <w:tr w:rsidR="006E0CD0">
        <w:trPr>
          <w:trHeight w:val="461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Početak prijava polaznika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20" w:firstLine="0"/>
            </w:pPr>
            <w:r>
              <w:t>kolovoz/rujan</w:t>
            </w:r>
          </w:p>
        </w:tc>
      </w:tr>
      <w:tr w:rsidR="006E0CD0">
        <w:trPr>
          <w:trHeight w:val="603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/>
              <w:ind w:left="100" w:firstLine="0"/>
              <w:jc w:val="left"/>
            </w:pPr>
            <w:r>
              <w:t xml:space="preserve">Zaključavanje odabira obrazovnih programa </w:t>
            </w:r>
          </w:p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/>
              <w:ind w:left="100" w:firstLine="0"/>
              <w:jc w:val="left"/>
            </w:pPr>
            <w:r>
              <w:t>Početak ispisa prijavnica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CD0" w:rsidRDefault="002C1E36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20" w:firstLine="0"/>
            </w:pPr>
            <w:r>
              <w:t>rujan</w:t>
            </w:r>
          </w:p>
        </w:tc>
      </w:tr>
    </w:tbl>
    <w:p w:rsidR="006E0CD0" w:rsidRDefault="006E0CD0"/>
    <w:p w:rsidR="006E0CD0" w:rsidRDefault="002C1E36">
      <w:pPr>
        <w:pStyle w:val="Heading20"/>
        <w:keepNext/>
        <w:keepLines/>
        <w:shd w:val="clear" w:color="auto" w:fill="auto"/>
        <w:spacing w:after="693" w:line="210" w:lineRule="exact"/>
        <w:ind w:left="20" w:firstLine="0"/>
        <w:jc w:val="both"/>
        <w:rPr>
          <w:b/>
        </w:rPr>
      </w:pPr>
      <w:r>
        <w:rPr>
          <w:b/>
        </w:rPr>
        <w:t>UPISNI ROKOVI ZA PROGRAME USAVRŠAVANJA I OSPOSOBLJAVANJA</w:t>
      </w:r>
    </w:p>
    <w:p w:rsidR="006E0CD0" w:rsidRDefault="002C1E36">
      <w:pPr>
        <w:pStyle w:val="Tijeloteksta1"/>
        <w:shd w:val="clear" w:color="auto" w:fill="auto"/>
        <w:spacing w:before="0" w:after="516"/>
        <w:ind w:left="20" w:right="220" w:firstLine="0"/>
        <w:jc w:val="both"/>
      </w:pPr>
      <w:r>
        <w:t>Polaznici će se prijavljivati za upis u programe usavršavanja i osposobljavanja u 2025. godini</w:t>
      </w:r>
      <w:r>
        <w:rPr>
          <w:color w:val="FF0000"/>
        </w:rPr>
        <w:t xml:space="preserve"> </w:t>
      </w:r>
      <w:r>
        <w:t xml:space="preserve">tijekom cijele  godine.  </w:t>
      </w:r>
    </w:p>
    <w:p w:rsidR="006E0CD0" w:rsidRDefault="006E0CD0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6E0CD0" w:rsidRDefault="006E0CD0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6E0CD0" w:rsidRDefault="006E0CD0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6E0CD0" w:rsidRDefault="006E0CD0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6E0CD0" w:rsidRDefault="006E0CD0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95289D" w:rsidRDefault="0095289D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95289D" w:rsidRDefault="0095289D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6E0CD0" w:rsidRDefault="002C1E36">
      <w:pPr>
        <w:pStyle w:val="Tijeloteksta1"/>
        <w:shd w:val="clear" w:color="auto" w:fill="auto"/>
        <w:tabs>
          <w:tab w:val="left" w:pos="332"/>
        </w:tabs>
        <w:spacing w:before="0" w:after="0" w:line="758" w:lineRule="exact"/>
        <w:ind w:right="20" w:firstLine="0"/>
        <w:rPr>
          <w:rStyle w:val="BodytextBold"/>
        </w:rPr>
      </w:pPr>
      <w:bookmarkStart w:id="5" w:name="bookmark26"/>
      <w:r>
        <w:rPr>
          <w:b/>
        </w:rPr>
        <w:lastRenderedPageBreak/>
        <w:t>V.</w:t>
      </w:r>
      <w:bookmarkEnd w:id="5"/>
    </w:p>
    <w:p w:rsidR="006E0CD0" w:rsidRDefault="002C1E36">
      <w:pPr>
        <w:pStyle w:val="Tijeloteksta1"/>
        <w:shd w:val="clear" w:color="auto" w:fill="auto"/>
        <w:tabs>
          <w:tab w:val="left" w:pos="332"/>
        </w:tabs>
        <w:spacing w:before="0" w:after="0" w:line="758" w:lineRule="exact"/>
        <w:ind w:right="20" w:firstLine="0"/>
      </w:pPr>
      <w:r>
        <w:rPr>
          <w:rStyle w:val="BodytextBold"/>
        </w:rPr>
        <w:t>ZA UPIS POLAZNIKA</w:t>
      </w:r>
    </w:p>
    <w:p w:rsidR="006E0CD0" w:rsidRDefault="002C1E36">
      <w:pPr>
        <w:pStyle w:val="Tijeloteksta1"/>
        <w:numPr>
          <w:ilvl w:val="1"/>
          <w:numId w:val="2"/>
        </w:numPr>
        <w:shd w:val="clear" w:color="auto" w:fill="auto"/>
        <w:tabs>
          <w:tab w:val="left" w:pos="337"/>
        </w:tabs>
        <w:spacing w:before="0" w:line="250" w:lineRule="exact"/>
        <w:ind w:left="20" w:right="20" w:firstLine="0"/>
        <w:jc w:val="both"/>
      </w:pPr>
      <w:r>
        <w:t>Natječaj za upis polaznika objavljuje na mrežnim stranicama Učilišta (</w:t>
      </w:r>
      <w:hyperlink r:id="rId9" w:history="1">
        <w:r>
          <w:rPr>
            <w:rStyle w:val="Hiperveza"/>
          </w:rPr>
          <w:t>www.zizic.hr</w:t>
        </w:r>
      </w:hyperlink>
      <w:r>
        <w:t>), te na oglasnoj ploči Učilišta.</w:t>
      </w:r>
    </w:p>
    <w:p w:rsidR="006E0CD0" w:rsidRDefault="002C1E36">
      <w:pPr>
        <w:pStyle w:val="Tijeloteksta1"/>
        <w:numPr>
          <w:ilvl w:val="1"/>
          <w:numId w:val="2"/>
        </w:numPr>
        <w:shd w:val="clear" w:color="auto" w:fill="auto"/>
        <w:tabs>
          <w:tab w:val="left" w:pos="318"/>
        </w:tabs>
        <w:spacing w:before="0" w:after="216" w:line="210" w:lineRule="exact"/>
        <w:ind w:left="20" w:firstLine="0"/>
        <w:jc w:val="both"/>
      </w:pPr>
      <w:r>
        <w:t>Natječaj za upis sadrži:</w:t>
      </w:r>
    </w:p>
    <w:p w:rsidR="006E0CD0" w:rsidRDefault="002C1E36">
      <w:pPr>
        <w:pStyle w:val="Tijeloteksta1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250" w:lineRule="exact"/>
        <w:ind w:left="1080" w:right="20"/>
        <w:jc w:val="both"/>
      </w:pPr>
      <w:r>
        <w:t>popis programa obrazovanja,</w:t>
      </w:r>
    </w:p>
    <w:p w:rsidR="006E0CD0" w:rsidRDefault="002C1E36">
      <w:pPr>
        <w:pStyle w:val="Tijeloteksta1"/>
        <w:numPr>
          <w:ilvl w:val="0"/>
          <w:numId w:val="3"/>
        </w:numPr>
        <w:shd w:val="clear" w:color="auto" w:fill="auto"/>
        <w:tabs>
          <w:tab w:val="left" w:pos="1080"/>
        </w:tabs>
        <w:spacing w:before="0" w:after="0" w:line="264" w:lineRule="exact"/>
        <w:ind w:left="1080"/>
        <w:jc w:val="both"/>
      </w:pPr>
      <w:r>
        <w:t>rokove za upis polaznika u programe obrazovanja,</w:t>
      </w:r>
    </w:p>
    <w:p w:rsidR="006E0CD0" w:rsidRDefault="002C1E36">
      <w:pPr>
        <w:pStyle w:val="Tijeloteksta1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264" w:lineRule="exact"/>
        <w:ind w:left="1080" w:right="20"/>
        <w:jc w:val="both"/>
      </w:pPr>
      <w:r>
        <w:t>popis zdravstvenih kontraindikacija za programe obrazovanja u koje Učilište planira upisati polaznike,</w:t>
      </w:r>
    </w:p>
    <w:p w:rsidR="006E0CD0" w:rsidRDefault="002C1E36">
      <w:pPr>
        <w:pStyle w:val="Tijeloteksta1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264" w:lineRule="exact"/>
        <w:ind w:left="1080"/>
        <w:jc w:val="both"/>
      </w:pPr>
      <w:r>
        <w:t>popis potrebnih dokumenata koji su uvjet za upis u pojedini program,</w:t>
      </w:r>
    </w:p>
    <w:p w:rsidR="006E0CD0" w:rsidRDefault="002C1E36">
      <w:pPr>
        <w:pStyle w:val="Tijeloteksta1"/>
        <w:numPr>
          <w:ilvl w:val="0"/>
          <w:numId w:val="3"/>
        </w:numPr>
        <w:shd w:val="clear" w:color="auto" w:fill="auto"/>
        <w:tabs>
          <w:tab w:val="left" w:pos="1080"/>
        </w:tabs>
        <w:spacing w:before="0" w:line="250" w:lineRule="exact"/>
        <w:ind w:left="1080" w:right="20"/>
        <w:jc w:val="both"/>
      </w:pPr>
      <w:r>
        <w:t>ostale kriterije i uvjete upisa koji se utvrđuju u skladu s ovom odlukom i Odlukom o elementima i kriterijima.</w:t>
      </w:r>
    </w:p>
    <w:p w:rsidR="006E0CD0" w:rsidRDefault="002C1E36">
      <w:pPr>
        <w:pStyle w:val="Heading10"/>
        <w:keepNext/>
        <w:keepLines/>
        <w:shd w:val="clear" w:color="auto" w:fill="auto"/>
        <w:spacing w:after="0" w:line="504" w:lineRule="exact"/>
        <w:ind w:left="20"/>
        <w:jc w:val="center"/>
        <w:rPr>
          <w:b/>
        </w:rPr>
      </w:pPr>
      <w:bookmarkStart w:id="6" w:name="bookmark35"/>
      <w:bookmarkStart w:id="7" w:name="bookmark34"/>
      <w:r>
        <w:rPr>
          <w:b/>
        </w:rPr>
        <w:t>VI.</w:t>
      </w:r>
      <w:bookmarkEnd w:id="6"/>
    </w:p>
    <w:p w:rsidR="006E0CD0" w:rsidRDefault="002C1E36">
      <w:pPr>
        <w:pStyle w:val="Heading10"/>
        <w:keepNext/>
        <w:keepLines/>
        <w:shd w:val="clear" w:color="auto" w:fill="auto"/>
        <w:spacing w:after="0" w:line="504" w:lineRule="exact"/>
        <w:ind w:left="20"/>
        <w:jc w:val="center"/>
        <w:rPr>
          <w:b/>
        </w:rPr>
      </w:pPr>
      <w:r>
        <w:rPr>
          <w:b/>
        </w:rPr>
        <w:t>NAKNADE ZA POVEĆANE TROŠKOVE OBRAZOVANJA</w:t>
      </w:r>
      <w:bookmarkEnd w:id="7"/>
    </w:p>
    <w:p w:rsidR="006E0CD0" w:rsidRDefault="002C1E36">
      <w:pPr>
        <w:pStyle w:val="Tijeloteksta1"/>
        <w:numPr>
          <w:ilvl w:val="1"/>
          <w:numId w:val="4"/>
        </w:numPr>
        <w:shd w:val="clear" w:color="auto" w:fill="auto"/>
        <w:tabs>
          <w:tab w:val="left" w:pos="322"/>
        </w:tabs>
        <w:spacing w:before="0" w:after="0" w:line="504" w:lineRule="exact"/>
        <w:ind w:left="20" w:firstLine="0"/>
        <w:jc w:val="both"/>
      </w:pPr>
      <w:r>
        <w:t xml:space="preserve"> Za pojedine programe obrazovanja mogu se utvrditi povećani troškovi obrazovanja.</w:t>
      </w:r>
    </w:p>
    <w:p w:rsidR="006E0CD0" w:rsidRDefault="002C1E36">
      <w:pPr>
        <w:pStyle w:val="Tijeloteksta1"/>
        <w:numPr>
          <w:ilvl w:val="1"/>
          <w:numId w:val="4"/>
        </w:numPr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both"/>
      </w:pPr>
      <w:r>
        <w:t>Odluku o cijeni obrazovanja za svaku godinu obrazovanja donosi Upravno vijeće, uz prijedlog ravnatelja.</w:t>
      </w:r>
    </w:p>
    <w:p w:rsidR="006E0CD0" w:rsidRDefault="002C1E36">
      <w:pPr>
        <w:pStyle w:val="Tijeloteksta1"/>
        <w:numPr>
          <w:ilvl w:val="1"/>
          <w:numId w:val="4"/>
        </w:numPr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both"/>
      </w:pPr>
      <w:r>
        <w:t>Učilište može potpuno ili djelomično osloboditi polaznika obveze plaćanja povećanih troškova obrazovanja. Odluku o oslobađanju od plaćanja donosi Upravno vijeće na prijedlog ravnatelja.</w:t>
      </w:r>
    </w:p>
    <w:p w:rsidR="006E0CD0" w:rsidRDefault="006E0CD0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</w:p>
    <w:p w:rsidR="006E0CD0" w:rsidRDefault="006E0CD0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</w:p>
    <w:p w:rsidR="006E0CD0" w:rsidRDefault="002C1E36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vijeća:</w:t>
      </w:r>
    </w:p>
    <w:p w:rsidR="006E0CD0" w:rsidRDefault="002C1E36" w:rsidP="0095289D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Ivana Tomić, </w:t>
      </w:r>
      <w:proofErr w:type="spellStart"/>
      <w:r>
        <w:t>dipl.oec</w:t>
      </w:r>
      <w:proofErr w:type="spellEnd"/>
      <w:r>
        <w:t xml:space="preserve">. </w:t>
      </w:r>
    </w:p>
    <w:p w:rsidR="006E0CD0" w:rsidRDefault="006E0CD0">
      <w:pPr>
        <w:pStyle w:val="Heading10"/>
        <w:keepNext/>
        <w:keepLines/>
        <w:shd w:val="clear" w:color="auto" w:fill="auto"/>
        <w:spacing w:after="0" w:line="504" w:lineRule="exact"/>
        <w:ind w:left="20"/>
        <w:jc w:val="both"/>
      </w:pPr>
    </w:p>
    <w:sectPr w:rsidR="006E0CD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FE" w:rsidRDefault="00F743FE">
      <w:pPr>
        <w:spacing w:line="240" w:lineRule="auto"/>
      </w:pPr>
      <w:r>
        <w:separator/>
      </w:r>
    </w:p>
  </w:endnote>
  <w:endnote w:type="continuationSeparator" w:id="0">
    <w:p w:rsidR="00F743FE" w:rsidRDefault="00F74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FE" w:rsidRDefault="00F743FE">
      <w:pPr>
        <w:spacing w:after="0"/>
      </w:pPr>
      <w:r>
        <w:separator/>
      </w:r>
    </w:p>
  </w:footnote>
  <w:footnote w:type="continuationSeparator" w:id="0">
    <w:p w:rsidR="00F743FE" w:rsidRDefault="00F74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6B6B"/>
    <w:multiLevelType w:val="multilevel"/>
    <w:tmpl w:val="31C76B6B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C12D1"/>
    <w:multiLevelType w:val="multilevel"/>
    <w:tmpl w:val="370C12D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A24E5D"/>
    <w:multiLevelType w:val="multilevel"/>
    <w:tmpl w:val="5DA24E5D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B50AC1"/>
    <w:multiLevelType w:val="multilevel"/>
    <w:tmpl w:val="74B50AC1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C2"/>
    <w:rsid w:val="00000774"/>
    <w:rsid w:val="00052DCE"/>
    <w:rsid w:val="000B5763"/>
    <w:rsid w:val="000F7F13"/>
    <w:rsid w:val="0010571F"/>
    <w:rsid w:val="00125150"/>
    <w:rsid w:val="00146B8A"/>
    <w:rsid w:val="00152C0E"/>
    <w:rsid w:val="00154CC1"/>
    <w:rsid w:val="00185EAB"/>
    <w:rsid w:val="00191255"/>
    <w:rsid w:val="001977F2"/>
    <w:rsid w:val="002208E1"/>
    <w:rsid w:val="00227EDF"/>
    <w:rsid w:val="0025154A"/>
    <w:rsid w:val="00256F37"/>
    <w:rsid w:val="002960F6"/>
    <w:rsid w:val="002A3C64"/>
    <w:rsid w:val="002C1E36"/>
    <w:rsid w:val="002E58C7"/>
    <w:rsid w:val="002F69E2"/>
    <w:rsid w:val="00380DD7"/>
    <w:rsid w:val="003857D9"/>
    <w:rsid w:val="00426F01"/>
    <w:rsid w:val="0043281E"/>
    <w:rsid w:val="004A433A"/>
    <w:rsid w:val="004E3A5C"/>
    <w:rsid w:val="00547E13"/>
    <w:rsid w:val="00580776"/>
    <w:rsid w:val="005D60E7"/>
    <w:rsid w:val="00634D64"/>
    <w:rsid w:val="006D26BD"/>
    <w:rsid w:val="006E0CD0"/>
    <w:rsid w:val="006F6BC2"/>
    <w:rsid w:val="0073700A"/>
    <w:rsid w:val="00747A17"/>
    <w:rsid w:val="007717B7"/>
    <w:rsid w:val="007B2E50"/>
    <w:rsid w:val="007C3667"/>
    <w:rsid w:val="007F0A40"/>
    <w:rsid w:val="008411A7"/>
    <w:rsid w:val="00890F08"/>
    <w:rsid w:val="008C240C"/>
    <w:rsid w:val="00926B25"/>
    <w:rsid w:val="0093461A"/>
    <w:rsid w:val="0095289D"/>
    <w:rsid w:val="009722BD"/>
    <w:rsid w:val="009D0F66"/>
    <w:rsid w:val="009F567E"/>
    <w:rsid w:val="00A3256F"/>
    <w:rsid w:val="00A35C9A"/>
    <w:rsid w:val="00AE344C"/>
    <w:rsid w:val="00B011FC"/>
    <w:rsid w:val="00B53182"/>
    <w:rsid w:val="00BB781B"/>
    <w:rsid w:val="00BB7E51"/>
    <w:rsid w:val="00BC4688"/>
    <w:rsid w:val="00BD3C43"/>
    <w:rsid w:val="00C27B5B"/>
    <w:rsid w:val="00C8132A"/>
    <w:rsid w:val="00CA02D6"/>
    <w:rsid w:val="00D11BA6"/>
    <w:rsid w:val="00D763B4"/>
    <w:rsid w:val="00D97057"/>
    <w:rsid w:val="00DC1146"/>
    <w:rsid w:val="00DE3ABF"/>
    <w:rsid w:val="00E676B4"/>
    <w:rsid w:val="00EA4D6A"/>
    <w:rsid w:val="00EF2879"/>
    <w:rsid w:val="00F04271"/>
    <w:rsid w:val="00F2745F"/>
    <w:rsid w:val="00F622E2"/>
    <w:rsid w:val="00F65505"/>
    <w:rsid w:val="00F743FE"/>
    <w:rsid w:val="00FB0E7C"/>
    <w:rsid w:val="42FC5CC4"/>
    <w:rsid w:val="4AE909C6"/>
    <w:rsid w:val="6F2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customStyle="1" w:styleId="Bodytext">
    <w:name w:val="Body text_"/>
    <w:link w:val="Tijeloteksta1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qFormat/>
    <w:pPr>
      <w:shd w:val="clear" w:color="auto" w:fill="FFFFFF"/>
      <w:spacing w:before="60" w:after="180" w:line="254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link w:val="Bodytext3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2">
    <w:name w:val="Heading #2_"/>
    <w:link w:val="Heading2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after="960" w:line="250" w:lineRule="exact"/>
      <w:ind w:hanging="360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Heading2NotBold">
    <w:name w:val="Heading #2 + Not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ablecaption">
    <w:name w:val="Table caption_"/>
    <w:link w:val="Tablecaption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link w:val="Heading1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qFormat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customStyle="1" w:styleId="Bodytext">
    <w:name w:val="Body text_"/>
    <w:link w:val="Tijeloteksta1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qFormat/>
    <w:pPr>
      <w:shd w:val="clear" w:color="auto" w:fill="FFFFFF"/>
      <w:spacing w:before="60" w:after="180" w:line="254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link w:val="Bodytext3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2">
    <w:name w:val="Heading #2_"/>
    <w:link w:val="Heading2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after="960" w:line="250" w:lineRule="exact"/>
      <w:ind w:hanging="360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Heading2NotBold">
    <w:name w:val="Heading #2 + Not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ablecaption">
    <w:name w:val="Table caption_"/>
    <w:link w:val="Tablecaption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link w:val="Heading1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qFormat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i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B3A65-DC98-4BA6-8FB0-6D4EA2EF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Žižić</dc:creator>
  <cp:lastModifiedBy>POU Žižić</cp:lastModifiedBy>
  <cp:revision>6</cp:revision>
  <cp:lastPrinted>2025-02-13T10:06:00Z</cp:lastPrinted>
  <dcterms:created xsi:type="dcterms:W3CDTF">2025-02-13T15:40:00Z</dcterms:created>
  <dcterms:modified xsi:type="dcterms:W3CDTF">2025-02-13T15:46:00Z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723A765FE06D4866B229ABC8CDF6A4ED_13</vt:lpwstr>
  </property>
</Properties>
</file>